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EFC3" w14:textId="709FE7C0" w:rsidR="002C139D" w:rsidRDefault="002C139D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1B4347C3" w14:textId="5ABB041A" w:rsidR="007964D5" w:rsidRPr="007964D5" w:rsidRDefault="007964D5" w:rsidP="007964D5">
      <w:pPr>
        <w:autoSpaceDE w:val="0"/>
        <w:autoSpaceDN w:val="0"/>
        <w:jc w:val="right"/>
        <w:rPr>
          <w:b/>
          <w:sz w:val="28"/>
          <w:szCs w:val="28"/>
        </w:rPr>
      </w:pPr>
      <w:r w:rsidRPr="007964D5">
        <w:rPr>
          <w:b/>
          <w:sz w:val="28"/>
          <w:szCs w:val="28"/>
        </w:rPr>
        <w:t xml:space="preserve">                                             Проект</w:t>
      </w:r>
    </w:p>
    <w:p w14:paraId="7F24C0D4" w14:textId="77777777" w:rsidR="007964D5" w:rsidRPr="007964D5" w:rsidRDefault="007964D5" w:rsidP="007964D5">
      <w:pPr>
        <w:autoSpaceDE w:val="0"/>
        <w:autoSpaceDN w:val="0"/>
        <w:jc w:val="right"/>
        <w:rPr>
          <w:b/>
          <w:sz w:val="28"/>
          <w:szCs w:val="28"/>
        </w:rPr>
      </w:pPr>
      <w:r w:rsidRPr="007964D5">
        <w:rPr>
          <w:b/>
          <w:sz w:val="28"/>
          <w:szCs w:val="28"/>
        </w:rPr>
        <w:t xml:space="preserve">подготовлен администрацией </w:t>
      </w:r>
    </w:p>
    <w:p w14:paraId="545CD0A9" w14:textId="0EB7B07F" w:rsidR="007964D5" w:rsidRPr="007964D5" w:rsidRDefault="007964D5" w:rsidP="007964D5">
      <w:pPr>
        <w:autoSpaceDE w:val="0"/>
        <w:autoSpaceDN w:val="0"/>
        <w:jc w:val="right"/>
        <w:rPr>
          <w:b/>
          <w:sz w:val="28"/>
          <w:szCs w:val="28"/>
        </w:rPr>
      </w:pPr>
      <w:r w:rsidRPr="007964D5">
        <w:rPr>
          <w:b/>
          <w:sz w:val="28"/>
          <w:szCs w:val="28"/>
        </w:rPr>
        <w:t xml:space="preserve">                                                         МО Мещанский</w:t>
      </w:r>
    </w:p>
    <w:p w14:paraId="07BDC1CF" w14:textId="77777777" w:rsidR="007964D5" w:rsidRPr="007964D5" w:rsidRDefault="007964D5" w:rsidP="007964D5">
      <w:pPr>
        <w:autoSpaceDE w:val="0"/>
        <w:autoSpaceDN w:val="0"/>
        <w:jc w:val="right"/>
        <w:rPr>
          <w:b/>
          <w:sz w:val="28"/>
          <w:szCs w:val="28"/>
        </w:rPr>
      </w:pPr>
    </w:p>
    <w:p w14:paraId="15C0D095" w14:textId="418AB23A" w:rsidR="007964D5" w:rsidRPr="007964D5" w:rsidRDefault="007964D5" w:rsidP="007964D5">
      <w:pPr>
        <w:autoSpaceDE w:val="0"/>
        <w:autoSpaceDN w:val="0"/>
        <w:jc w:val="center"/>
        <w:rPr>
          <w:b/>
          <w:sz w:val="28"/>
          <w:szCs w:val="28"/>
        </w:rPr>
      </w:pPr>
      <w:r w:rsidRPr="007964D5">
        <w:rPr>
          <w:b/>
          <w:sz w:val="28"/>
          <w:szCs w:val="28"/>
        </w:rPr>
        <w:t>Совет депутатов</w:t>
      </w:r>
    </w:p>
    <w:p w14:paraId="210EA851" w14:textId="00E4301E" w:rsidR="007964D5" w:rsidRPr="007964D5" w:rsidRDefault="007964D5" w:rsidP="007964D5">
      <w:pPr>
        <w:autoSpaceDE w:val="0"/>
        <w:autoSpaceDN w:val="0"/>
        <w:jc w:val="center"/>
        <w:rPr>
          <w:b/>
          <w:sz w:val="28"/>
          <w:szCs w:val="28"/>
        </w:rPr>
      </w:pPr>
      <w:r w:rsidRPr="007964D5">
        <w:rPr>
          <w:b/>
          <w:sz w:val="28"/>
          <w:szCs w:val="28"/>
        </w:rPr>
        <w:t>муниципального округа</w:t>
      </w:r>
    </w:p>
    <w:p w14:paraId="6D392E80" w14:textId="4A5BEA24" w:rsidR="007964D5" w:rsidRPr="0093704B" w:rsidRDefault="007964D5" w:rsidP="007964D5">
      <w:pPr>
        <w:autoSpaceDE w:val="0"/>
        <w:autoSpaceDN w:val="0"/>
        <w:jc w:val="center"/>
        <w:rPr>
          <w:b/>
          <w:sz w:val="28"/>
          <w:szCs w:val="28"/>
        </w:rPr>
      </w:pPr>
      <w:r w:rsidRPr="007964D5">
        <w:rPr>
          <w:b/>
          <w:sz w:val="28"/>
          <w:szCs w:val="28"/>
        </w:rPr>
        <w:t>Мещанский</w:t>
      </w:r>
    </w:p>
    <w:p w14:paraId="465667F1" w14:textId="5CF00DD1" w:rsidR="002C139D" w:rsidRPr="007964D5" w:rsidRDefault="002C139D" w:rsidP="007964D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BDE714C" w14:textId="77777777" w:rsidR="002C139D" w:rsidRPr="0093704B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2D584C7A" w:rsidR="002C139D" w:rsidRPr="0093704B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РЕШЕНИЕ</w:t>
      </w:r>
    </w:p>
    <w:p w14:paraId="5B6BF1B4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47AE2BBC" w:rsidR="002C139D" w:rsidRPr="007964D5" w:rsidRDefault="000144DC" w:rsidP="000C7394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01 августа</w:t>
      </w:r>
      <w:r w:rsidR="002C139D" w:rsidRPr="007964D5">
        <w:rPr>
          <w:b/>
          <w:bCs/>
          <w:sz w:val="28"/>
          <w:szCs w:val="28"/>
          <w:u w:val="single"/>
        </w:rPr>
        <w:t xml:space="preserve"> 20</w:t>
      </w:r>
      <w:r w:rsidR="007964D5" w:rsidRPr="007964D5">
        <w:rPr>
          <w:b/>
          <w:bCs/>
          <w:sz w:val="28"/>
          <w:szCs w:val="28"/>
          <w:u w:val="single"/>
        </w:rPr>
        <w:t>24</w:t>
      </w:r>
      <w:r w:rsidR="002C139D" w:rsidRPr="007964D5">
        <w:rPr>
          <w:b/>
          <w:bCs/>
          <w:sz w:val="28"/>
          <w:szCs w:val="28"/>
          <w:u w:val="single"/>
        </w:rPr>
        <w:t xml:space="preserve"> года №</w:t>
      </w:r>
      <w:r w:rsidR="007964D5" w:rsidRPr="007964D5">
        <w:rPr>
          <w:b/>
          <w:bCs/>
          <w:sz w:val="28"/>
          <w:szCs w:val="28"/>
          <w:u w:val="single"/>
        </w:rPr>
        <w:t xml:space="preserve"> Р-</w:t>
      </w:r>
    </w:p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0A7A5D98"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End w:id="0"/>
      <w:r w:rsidR="007964D5">
        <w:rPr>
          <w:b/>
          <w:bCs/>
          <w:sz w:val="28"/>
          <w:szCs w:val="28"/>
        </w:rPr>
        <w:t>Мещанский</w:t>
      </w:r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770063D5"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0144DC">
        <w:rPr>
          <w:rFonts w:eastAsiaTheme="minorHAnsi"/>
          <w:sz w:val="28"/>
          <w:szCs w:val="28"/>
          <w:lang w:eastAsia="en-US"/>
        </w:rPr>
        <w:t xml:space="preserve">33 </w:t>
      </w:r>
      <w:r w:rsidRPr="0093704B">
        <w:rPr>
          <w:rFonts w:eastAsiaTheme="minorHAnsi"/>
          <w:sz w:val="28"/>
          <w:szCs w:val="28"/>
          <w:lang w:eastAsia="en-US"/>
        </w:rPr>
        <w:t xml:space="preserve">Устава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7964D5">
        <w:rPr>
          <w:sz w:val="28"/>
          <w:szCs w:val="28"/>
        </w:rPr>
        <w:t xml:space="preserve">Мещанский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>муниципального округа</w:t>
      </w:r>
      <w:r w:rsidR="00B42842" w:rsidRPr="0093704B">
        <w:rPr>
          <w:i/>
          <w:sz w:val="28"/>
          <w:szCs w:val="28"/>
        </w:rPr>
        <w:t xml:space="preserve"> </w:t>
      </w:r>
      <w:r w:rsidR="007964D5">
        <w:rPr>
          <w:sz w:val="28"/>
          <w:szCs w:val="28"/>
        </w:rPr>
        <w:t xml:space="preserve">Мещанский </w:t>
      </w:r>
      <w:r w:rsidR="00B42842" w:rsidRPr="0093704B">
        <w:rPr>
          <w:sz w:val="28"/>
          <w:szCs w:val="28"/>
        </w:rPr>
        <w:t>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526F64AB"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7964D5">
        <w:rPr>
          <w:sz w:val="28"/>
          <w:szCs w:val="28"/>
        </w:rPr>
        <w:t>Мещанский</w:t>
      </w:r>
      <w:r w:rsidR="00035438" w:rsidRPr="0093704B">
        <w:rPr>
          <w:sz w:val="28"/>
          <w:szCs w:val="28"/>
        </w:rPr>
        <w:t xml:space="preserve"> 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05AC644F" w14:textId="363141CE" w:rsidR="003276EC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2"/>
      <w:bookmarkEnd w:id="3"/>
      <w:bookmarkEnd w:id="4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:</w:t>
      </w:r>
    </w:p>
    <w:p w14:paraId="4190EDD6" w14:textId="6B459EC4" w:rsidR="00AB3C47" w:rsidRPr="0093704B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5B45E8" w:rsidRPr="0093704B">
        <w:rPr>
          <w:sz w:val="28"/>
          <w:szCs w:val="28"/>
        </w:rPr>
        <w:t xml:space="preserve">решение </w:t>
      </w:r>
      <w:r w:rsidR="007964D5">
        <w:rPr>
          <w:sz w:val="28"/>
          <w:szCs w:val="28"/>
        </w:rPr>
        <w:t>муниципального Собрания внутригородского муниципального образования Мещанское в городе Москве</w:t>
      </w:r>
      <w:r w:rsidR="00283269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7964D5">
        <w:rPr>
          <w:sz w:val="28"/>
          <w:szCs w:val="28"/>
        </w:rPr>
        <w:t>16 июня</w:t>
      </w:r>
      <w:r w:rsidR="005B45E8" w:rsidRPr="0093704B">
        <w:rPr>
          <w:sz w:val="28"/>
          <w:szCs w:val="28"/>
        </w:rPr>
        <w:t xml:space="preserve"> 20</w:t>
      </w:r>
      <w:r w:rsidR="007964D5">
        <w:rPr>
          <w:sz w:val="28"/>
          <w:szCs w:val="28"/>
        </w:rPr>
        <w:t>10</w:t>
      </w:r>
      <w:r w:rsidR="005B45E8"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7964D5">
        <w:rPr>
          <w:sz w:val="28"/>
          <w:szCs w:val="28"/>
        </w:rPr>
        <w:t>Р-49</w:t>
      </w:r>
      <w:r w:rsidR="005B45E8" w:rsidRPr="0093704B">
        <w:rPr>
          <w:sz w:val="28"/>
          <w:szCs w:val="28"/>
        </w:rPr>
        <w:t xml:space="preserve"> «</w:t>
      </w:r>
      <w:r w:rsidR="00CE45BF" w:rsidRPr="0093704B">
        <w:rPr>
          <w:sz w:val="28"/>
          <w:szCs w:val="28"/>
        </w:rPr>
        <w:t>О</w:t>
      </w:r>
      <w:r w:rsidR="007964D5">
        <w:rPr>
          <w:sz w:val="28"/>
          <w:szCs w:val="28"/>
        </w:rPr>
        <w:t>б утверждении</w:t>
      </w:r>
      <w:r w:rsidR="00CE45BF" w:rsidRPr="0093704B">
        <w:rPr>
          <w:sz w:val="28"/>
          <w:szCs w:val="28"/>
        </w:rPr>
        <w:t xml:space="preserve"> </w:t>
      </w:r>
      <w:r w:rsidR="007964D5">
        <w:rPr>
          <w:sz w:val="28"/>
          <w:szCs w:val="28"/>
        </w:rPr>
        <w:t>П</w:t>
      </w:r>
      <w:r w:rsidR="00CE45BF" w:rsidRPr="0093704B">
        <w:rPr>
          <w:sz w:val="28"/>
          <w:szCs w:val="28"/>
        </w:rPr>
        <w:t>орядк</w:t>
      </w:r>
      <w:r w:rsidR="007964D5">
        <w:rPr>
          <w:sz w:val="28"/>
          <w:szCs w:val="28"/>
        </w:rPr>
        <w:t>а</w:t>
      </w:r>
      <w:r w:rsidR="0006138B" w:rsidRPr="0093704B">
        <w:rPr>
          <w:sz w:val="28"/>
          <w:szCs w:val="28"/>
        </w:rPr>
        <w:t xml:space="preserve"> организации и проведения публичных слушаний в</w:t>
      </w:r>
      <w:r w:rsidR="007964D5">
        <w:rPr>
          <w:sz w:val="28"/>
          <w:szCs w:val="28"/>
        </w:rPr>
        <w:t>о внутригородском</w:t>
      </w:r>
      <w:r w:rsidR="0006138B" w:rsidRPr="0093704B">
        <w:rPr>
          <w:sz w:val="28"/>
          <w:szCs w:val="28"/>
        </w:rPr>
        <w:t xml:space="preserve"> </w:t>
      </w:r>
      <w:r w:rsidR="0006138B" w:rsidRPr="00DE0652">
        <w:rPr>
          <w:iCs/>
          <w:sz w:val="28"/>
          <w:szCs w:val="28"/>
        </w:rPr>
        <w:t>муниципальном о</w:t>
      </w:r>
      <w:r w:rsidR="007964D5">
        <w:rPr>
          <w:iCs/>
          <w:sz w:val="28"/>
          <w:szCs w:val="28"/>
        </w:rPr>
        <w:t>бразовании</w:t>
      </w:r>
      <w:r w:rsidR="0006138B" w:rsidRPr="0093704B">
        <w:rPr>
          <w:i/>
          <w:sz w:val="28"/>
          <w:szCs w:val="28"/>
        </w:rPr>
        <w:t xml:space="preserve"> </w:t>
      </w:r>
      <w:r w:rsidR="007964D5">
        <w:rPr>
          <w:sz w:val="28"/>
          <w:szCs w:val="28"/>
        </w:rPr>
        <w:t>Мещанское в городе Москве</w:t>
      </w:r>
      <w:r w:rsidR="0006138B" w:rsidRPr="0093704B">
        <w:rPr>
          <w:sz w:val="28"/>
          <w:szCs w:val="28"/>
        </w:rPr>
        <w:t>»;</w:t>
      </w:r>
    </w:p>
    <w:p w14:paraId="28D918E6" w14:textId="77777777" w:rsidR="007964D5" w:rsidRDefault="003276EC" w:rsidP="007964D5">
      <w:pPr>
        <w:autoSpaceDE w:val="0"/>
        <w:autoSpaceDN w:val="0"/>
        <w:adjustRightInd w:val="0"/>
        <w:ind w:firstLine="709"/>
        <w:jc w:val="both"/>
      </w:pPr>
      <w:r w:rsidRPr="0093704B">
        <w:rPr>
          <w:sz w:val="28"/>
          <w:szCs w:val="28"/>
        </w:rPr>
        <w:t xml:space="preserve">2) решение 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7964D5">
        <w:rPr>
          <w:sz w:val="28"/>
          <w:szCs w:val="28"/>
        </w:rPr>
        <w:t>Мещанский</w:t>
      </w:r>
      <w:r w:rsidR="0028326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 </w:t>
      </w:r>
      <w:r w:rsidR="007964D5">
        <w:rPr>
          <w:sz w:val="28"/>
          <w:szCs w:val="28"/>
        </w:rPr>
        <w:t>24</w:t>
      </w:r>
      <w:r w:rsidRPr="0093704B">
        <w:rPr>
          <w:sz w:val="28"/>
          <w:szCs w:val="28"/>
        </w:rPr>
        <w:t xml:space="preserve"> </w:t>
      </w:r>
      <w:r w:rsidR="007964D5">
        <w:rPr>
          <w:sz w:val="28"/>
          <w:szCs w:val="28"/>
        </w:rPr>
        <w:t xml:space="preserve">января </w:t>
      </w:r>
      <w:r w:rsidRPr="0093704B">
        <w:rPr>
          <w:sz w:val="28"/>
          <w:szCs w:val="28"/>
        </w:rPr>
        <w:t>20</w:t>
      </w:r>
      <w:r w:rsidR="007964D5">
        <w:rPr>
          <w:sz w:val="28"/>
          <w:szCs w:val="28"/>
        </w:rPr>
        <w:t>22</w:t>
      </w:r>
      <w:r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7964D5">
        <w:rPr>
          <w:sz w:val="28"/>
          <w:szCs w:val="28"/>
        </w:rPr>
        <w:t>Р-11</w:t>
      </w:r>
      <w:r w:rsidRPr="0093704B">
        <w:rPr>
          <w:sz w:val="28"/>
          <w:szCs w:val="28"/>
        </w:rPr>
        <w:t xml:space="preserve"> «О внесении </w:t>
      </w:r>
      <w:r w:rsidRPr="0093704B">
        <w:rPr>
          <w:bCs/>
          <w:sz w:val="28"/>
          <w:szCs w:val="28"/>
        </w:rPr>
        <w:t>изменени</w:t>
      </w:r>
      <w:r w:rsidR="00824E7B" w:rsidRPr="0093704B">
        <w:rPr>
          <w:bCs/>
          <w:sz w:val="28"/>
          <w:szCs w:val="28"/>
        </w:rPr>
        <w:t>й</w:t>
      </w:r>
      <w:r w:rsidRPr="0093704B">
        <w:rPr>
          <w:bCs/>
          <w:sz w:val="28"/>
          <w:szCs w:val="28"/>
        </w:rPr>
        <w:t xml:space="preserve"> в решение </w:t>
      </w:r>
      <w:r w:rsidR="007964D5">
        <w:rPr>
          <w:bCs/>
          <w:sz w:val="28"/>
          <w:szCs w:val="28"/>
        </w:rPr>
        <w:t>муниципального Собрания внутригородского муниципального образования в городе Москве от 16 июня 2010 года № Р-49</w:t>
      </w:r>
      <w:r w:rsidRPr="0093704B">
        <w:rPr>
          <w:sz w:val="28"/>
          <w:szCs w:val="28"/>
        </w:rPr>
        <w:t>»</w:t>
      </w:r>
      <w:r w:rsidR="007964D5">
        <w:rPr>
          <w:sz w:val="28"/>
          <w:szCs w:val="28"/>
        </w:rPr>
        <w:t>.</w:t>
      </w:r>
      <w:r w:rsidR="007964D5" w:rsidRPr="007964D5">
        <w:t xml:space="preserve"> </w:t>
      </w:r>
    </w:p>
    <w:p w14:paraId="2E1BC05F" w14:textId="37FAAAF0" w:rsidR="007964D5" w:rsidRPr="007964D5" w:rsidRDefault="007964D5" w:rsidP="0079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3.</w:t>
      </w:r>
      <w:r w:rsidRPr="007964D5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 </w:t>
      </w:r>
    </w:p>
    <w:p w14:paraId="79AFCCC2" w14:textId="77777777" w:rsidR="007964D5" w:rsidRPr="007964D5" w:rsidRDefault="007964D5" w:rsidP="0079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4F1CEB" w14:textId="77777777" w:rsidR="007964D5" w:rsidRPr="007964D5" w:rsidRDefault="007964D5" w:rsidP="007964D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64D5">
        <w:rPr>
          <w:b/>
          <w:bCs/>
          <w:sz w:val="28"/>
          <w:szCs w:val="28"/>
        </w:rPr>
        <w:t xml:space="preserve">Глава муниципального </w:t>
      </w:r>
    </w:p>
    <w:p w14:paraId="38789872" w14:textId="267C98DF" w:rsidR="007964D5" w:rsidRPr="007964D5" w:rsidRDefault="007964D5" w:rsidP="007964D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64D5">
        <w:rPr>
          <w:b/>
          <w:bCs/>
          <w:sz w:val="28"/>
          <w:szCs w:val="28"/>
        </w:rPr>
        <w:t xml:space="preserve">округа Мещанский                                                                              </w:t>
      </w:r>
      <w:proofErr w:type="spellStart"/>
      <w:r w:rsidRPr="007964D5">
        <w:rPr>
          <w:b/>
          <w:bCs/>
          <w:sz w:val="28"/>
          <w:szCs w:val="28"/>
        </w:rPr>
        <w:t>Н.С.Толмачева</w:t>
      </w:r>
      <w:proofErr w:type="spellEnd"/>
    </w:p>
    <w:p w14:paraId="057D1D37" w14:textId="77777777" w:rsidR="007964D5" w:rsidRPr="007964D5" w:rsidRDefault="007964D5" w:rsidP="0079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D68B9E" w14:textId="77777777" w:rsidR="007964D5" w:rsidRPr="007964D5" w:rsidRDefault="007964D5" w:rsidP="007964D5">
      <w:pPr>
        <w:autoSpaceDE w:val="0"/>
        <w:autoSpaceDN w:val="0"/>
        <w:adjustRightInd w:val="0"/>
        <w:ind w:firstLine="709"/>
        <w:jc w:val="both"/>
      </w:pPr>
      <w:r w:rsidRPr="007964D5">
        <w:t>Глава администрации</w:t>
      </w:r>
    </w:p>
    <w:p w14:paraId="60B6EE8F" w14:textId="77777777" w:rsidR="007964D5" w:rsidRPr="007964D5" w:rsidRDefault="007964D5" w:rsidP="007964D5">
      <w:pPr>
        <w:autoSpaceDE w:val="0"/>
        <w:autoSpaceDN w:val="0"/>
        <w:adjustRightInd w:val="0"/>
        <w:ind w:firstLine="709"/>
        <w:jc w:val="both"/>
      </w:pPr>
      <w:r w:rsidRPr="007964D5">
        <w:t>МО Мещанский Смирнова М.В., т.8-495-607-33-20</w:t>
      </w:r>
    </w:p>
    <w:p w14:paraId="70A9AA5A" w14:textId="64EACCB2" w:rsidR="003276EC" w:rsidRPr="0093704B" w:rsidRDefault="007964D5" w:rsidP="00796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4D5">
        <w:rPr>
          <w:sz w:val="28"/>
          <w:szCs w:val="28"/>
        </w:rPr>
        <w:lastRenderedPageBreak/>
        <w:t> </w:t>
      </w:r>
    </w:p>
    <w:p w14:paraId="7C7F0DAF" w14:textId="2D0DFB8C" w:rsidR="0045322F" w:rsidRPr="0093704B" w:rsidRDefault="00A61B78" w:rsidP="00A61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856DA" w:rsidRPr="0093704B">
        <w:rPr>
          <w:sz w:val="28"/>
          <w:szCs w:val="28"/>
        </w:rPr>
        <w:t xml:space="preserve">Приложение </w:t>
      </w:r>
    </w:p>
    <w:p w14:paraId="313CF4E0" w14:textId="61747AD4" w:rsidR="000856DA" w:rsidRPr="0093704B" w:rsidRDefault="000856DA" w:rsidP="005423D4">
      <w:pPr>
        <w:ind w:left="5670"/>
        <w:jc w:val="both"/>
        <w:rPr>
          <w:i/>
          <w:sz w:val="28"/>
          <w:szCs w:val="28"/>
        </w:rPr>
      </w:pPr>
      <w:r w:rsidRPr="0093704B">
        <w:rPr>
          <w:sz w:val="28"/>
          <w:szCs w:val="28"/>
        </w:rPr>
        <w:t xml:space="preserve">к </w:t>
      </w:r>
      <w:r w:rsidR="00B42842" w:rsidRPr="0093704B">
        <w:rPr>
          <w:sz w:val="28"/>
          <w:szCs w:val="28"/>
        </w:rPr>
        <w:t>решению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Совета депутатов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3D76B6">
        <w:rPr>
          <w:sz w:val="28"/>
          <w:szCs w:val="28"/>
        </w:rPr>
        <w:t>Мещанский</w:t>
      </w:r>
    </w:p>
    <w:p w14:paraId="131B8AEF" w14:textId="5139BC25" w:rsidR="000856DA" w:rsidRPr="003D76B6" w:rsidRDefault="000856DA" w:rsidP="003D76B6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t>от</w:t>
      </w:r>
      <w:r w:rsidR="00726507" w:rsidRPr="0093704B">
        <w:rPr>
          <w:sz w:val="28"/>
          <w:szCs w:val="28"/>
        </w:rPr>
        <w:t xml:space="preserve"> </w:t>
      </w:r>
      <w:r w:rsidR="000144DC">
        <w:rPr>
          <w:sz w:val="28"/>
          <w:szCs w:val="28"/>
        </w:rPr>
        <w:t>0</w:t>
      </w:r>
      <w:r w:rsidR="003D76B6">
        <w:rPr>
          <w:sz w:val="28"/>
          <w:szCs w:val="28"/>
        </w:rPr>
        <w:t>1</w:t>
      </w:r>
      <w:r w:rsidR="000144DC">
        <w:rPr>
          <w:sz w:val="28"/>
          <w:szCs w:val="28"/>
        </w:rPr>
        <w:t xml:space="preserve"> августа</w:t>
      </w:r>
      <w:r w:rsidRPr="0093704B">
        <w:rPr>
          <w:sz w:val="28"/>
          <w:szCs w:val="28"/>
        </w:rPr>
        <w:t xml:space="preserve"> 20</w:t>
      </w:r>
      <w:r w:rsidR="003D76B6">
        <w:rPr>
          <w:sz w:val="28"/>
          <w:szCs w:val="28"/>
        </w:rPr>
        <w:t>24</w:t>
      </w:r>
      <w:r w:rsidRPr="0093704B">
        <w:rPr>
          <w:sz w:val="28"/>
          <w:szCs w:val="28"/>
        </w:rPr>
        <w:t xml:space="preserve"> года</w:t>
      </w:r>
      <w:r w:rsidR="003D76B6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№</w:t>
      </w:r>
      <w:r w:rsidR="00726507" w:rsidRPr="0093704B">
        <w:rPr>
          <w:sz w:val="28"/>
          <w:szCs w:val="28"/>
        </w:rPr>
        <w:t xml:space="preserve"> </w:t>
      </w:r>
      <w:r w:rsidR="003D76B6" w:rsidRPr="003D76B6">
        <w:rPr>
          <w:sz w:val="28"/>
          <w:szCs w:val="28"/>
        </w:rPr>
        <w:t>Р-</w:t>
      </w:r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60ADAD4D"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3D76B6">
        <w:rPr>
          <w:b/>
          <w:bCs/>
          <w:sz w:val="28"/>
          <w:szCs w:val="28"/>
        </w:rPr>
        <w:t>Мещанский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29B200B0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3D76B6">
        <w:rPr>
          <w:sz w:val="28"/>
          <w:szCs w:val="28"/>
        </w:rPr>
        <w:t>Мещанский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5DB351AD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43653947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</w:t>
      </w:r>
      <w:r w:rsidR="007D259A" w:rsidRPr="0093704B">
        <w:rPr>
          <w:sz w:val="28"/>
          <w:szCs w:val="28"/>
        </w:rPr>
        <w:lastRenderedPageBreak/>
        <w:t>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6AC67F37" w14:textId="3C11716F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Pr="003D76B6">
        <w:rPr>
          <w:sz w:val="28"/>
          <w:szCs w:val="28"/>
        </w:rPr>
        <w:t>) главы администрации муниципального округа (далее – администрация</w:t>
      </w:r>
      <w:r w:rsidR="003D76B6" w:rsidRPr="003D76B6">
        <w:rPr>
          <w:sz w:val="28"/>
          <w:szCs w:val="28"/>
        </w:rPr>
        <w:t>).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43C60326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0144DC">
        <w:rPr>
          <w:sz w:val="28"/>
          <w:szCs w:val="28"/>
        </w:rPr>
        <w:t>5</w:t>
      </w:r>
      <w:r w:rsidR="009C13F1" w:rsidRPr="003D76B6">
        <w:rPr>
          <w:color w:val="FF0000"/>
          <w:sz w:val="28"/>
          <w:szCs w:val="28"/>
        </w:rPr>
        <w:t xml:space="preserve"> </w:t>
      </w:r>
      <w:r w:rsidR="009C13F1" w:rsidRPr="0093704B">
        <w:rPr>
          <w:sz w:val="28"/>
          <w:szCs w:val="28"/>
        </w:rPr>
        <w:t>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45DF319A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>о представителях инициативной группы (не более</w:t>
      </w:r>
      <w:r w:rsidR="000C7110">
        <w:rPr>
          <w:sz w:val="28"/>
          <w:szCs w:val="28"/>
        </w:rPr>
        <w:t xml:space="preserve"> 5 </w:t>
      </w:r>
      <w:r w:rsidR="003A2E1C" w:rsidRPr="0093704B">
        <w:rPr>
          <w:sz w:val="28"/>
          <w:szCs w:val="28"/>
        </w:rPr>
        <w:t xml:space="preserve">человек), уполномоченных на представление интересов инициативной группы в отношениях </w:t>
      </w:r>
      <w:r w:rsidR="003A2E1C" w:rsidRPr="0093704B">
        <w:rPr>
          <w:sz w:val="28"/>
          <w:szCs w:val="28"/>
        </w:rPr>
        <w:lastRenderedPageBreak/>
        <w:t xml:space="preserve">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1E73954F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446F8CBB" w:rsidR="002123C1" w:rsidRPr="000144DC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0144DC">
        <w:rPr>
          <w:sz w:val="28"/>
          <w:szCs w:val="28"/>
        </w:rPr>
        <w:t xml:space="preserve"> 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0144DC">
        <w:rPr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0DB50487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3D76B6">
        <w:rPr>
          <w:sz w:val="28"/>
          <w:szCs w:val="28"/>
        </w:rPr>
        <w:t>, глав</w:t>
      </w:r>
      <w:r w:rsidR="003D06D2" w:rsidRPr="003D76B6">
        <w:rPr>
          <w:sz w:val="28"/>
          <w:szCs w:val="28"/>
        </w:rPr>
        <w:t>а</w:t>
      </w:r>
      <w:r w:rsidR="001500DA" w:rsidRPr="003D76B6">
        <w:rPr>
          <w:sz w:val="28"/>
          <w:szCs w:val="28"/>
        </w:rPr>
        <w:t xml:space="preserve"> администрации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13E6456B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</w:t>
      </w:r>
      <w:r w:rsidR="00DE0DA1" w:rsidRPr="000144DC">
        <w:rPr>
          <w:sz w:val="28"/>
          <w:szCs w:val="28"/>
        </w:rPr>
        <w:t xml:space="preserve">(не менее </w:t>
      </w:r>
      <w:r w:rsidR="000144DC" w:rsidRPr="000144DC">
        <w:rPr>
          <w:sz w:val="28"/>
          <w:szCs w:val="28"/>
        </w:rPr>
        <w:t>3</w:t>
      </w:r>
      <w:r w:rsidR="00DE0DA1" w:rsidRPr="000144DC">
        <w:rPr>
          <w:sz w:val="28"/>
          <w:szCs w:val="28"/>
        </w:rPr>
        <w:t xml:space="preserve"> депутатов)</w:t>
      </w:r>
      <w:r w:rsidR="00B31181" w:rsidRPr="000144DC">
        <w:rPr>
          <w:sz w:val="28"/>
          <w:szCs w:val="28"/>
        </w:rPr>
        <w:t xml:space="preserve">, </w:t>
      </w:r>
      <w:r w:rsidR="00F20A1D" w:rsidRPr="000144DC">
        <w:rPr>
          <w:sz w:val="28"/>
          <w:szCs w:val="28"/>
        </w:rPr>
        <w:t xml:space="preserve">постоянной комиссии Совета депутатов, </w:t>
      </w:r>
      <w:r w:rsidR="00B31181" w:rsidRPr="000144DC">
        <w:rPr>
          <w:sz w:val="28"/>
          <w:szCs w:val="28"/>
        </w:rPr>
        <w:t xml:space="preserve">главы муниципального </w:t>
      </w:r>
      <w:r w:rsidR="00B31181" w:rsidRPr="00DE0652">
        <w:rPr>
          <w:sz w:val="28"/>
          <w:szCs w:val="28"/>
        </w:rPr>
        <w:t>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3048AC6E" w:rsidR="007B1E6B" w:rsidRPr="000144DC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0144DC">
        <w:rPr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3B703044" w:rsidR="008D2392" w:rsidRPr="0093704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8B66AD">
        <w:rPr>
          <w:sz w:val="28"/>
          <w:szCs w:val="28"/>
        </w:rPr>
        <w:t>.</w:t>
      </w:r>
      <w:r w:rsidR="00A6750D" w:rsidRPr="0093704B">
        <w:rPr>
          <w:i/>
          <w:iCs/>
          <w:sz w:val="28"/>
          <w:szCs w:val="28"/>
        </w:rPr>
        <w:t xml:space="preserve"> </w:t>
      </w:r>
    </w:p>
    <w:p w14:paraId="1AF02238" w14:textId="4A170934" w:rsidR="007507C5" w:rsidRPr="008B66AD" w:rsidRDefault="006E757B" w:rsidP="00463779">
      <w:pPr>
        <w:ind w:firstLine="709"/>
        <w:jc w:val="both"/>
        <w:rPr>
          <w:sz w:val="28"/>
          <w:szCs w:val="28"/>
        </w:rPr>
      </w:pPr>
      <w:r w:rsidRPr="008B66AD">
        <w:rPr>
          <w:sz w:val="28"/>
          <w:szCs w:val="28"/>
        </w:rPr>
        <w:t>23</w:t>
      </w:r>
      <w:r w:rsidR="008D2392" w:rsidRPr="008B66AD">
        <w:rPr>
          <w:sz w:val="28"/>
          <w:szCs w:val="28"/>
        </w:rPr>
        <w:t>. </w:t>
      </w:r>
      <w:r w:rsidR="00105B32" w:rsidRPr="008B66AD">
        <w:rPr>
          <w:sz w:val="28"/>
          <w:szCs w:val="28"/>
        </w:rPr>
        <w:t xml:space="preserve">Глава администрации </w:t>
      </w:r>
      <w:r w:rsidR="00A6750D" w:rsidRPr="008B66AD">
        <w:rPr>
          <w:sz w:val="28"/>
          <w:szCs w:val="28"/>
        </w:rPr>
        <w:t xml:space="preserve">может </w:t>
      </w:r>
      <w:r w:rsidR="007507C5" w:rsidRPr="008B66AD">
        <w:rPr>
          <w:sz w:val="28"/>
          <w:szCs w:val="28"/>
        </w:rPr>
        <w:t xml:space="preserve">выдвинуть инициативу о проведении публичных слушаний по проектам </w:t>
      </w:r>
      <w:r w:rsidR="007507C5" w:rsidRPr="009028D2">
        <w:rPr>
          <w:sz w:val="28"/>
          <w:szCs w:val="28"/>
        </w:rPr>
        <w:t>постановлений</w:t>
      </w:r>
      <w:r w:rsidR="007507C5" w:rsidRPr="008B66AD">
        <w:rPr>
          <w:sz w:val="28"/>
          <w:szCs w:val="28"/>
        </w:rPr>
        <w:t xml:space="preserve"> администрации.</w:t>
      </w:r>
      <w:r w:rsidR="00A6750D" w:rsidRPr="008B66AD">
        <w:rPr>
          <w:sz w:val="28"/>
          <w:szCs w:val="28"/>
        </w:rPr>
        <w:t xml:space="preserve"> </w:t>
      </w:r>
    </w:p>
    <w:p w14:paraId="7A4619C7" w14:textId="55B57A85" w:rsidR="00930DD5" w:rsidRPr="008B66AD" w:rsidRDefault="007507C5" w:rsidP="00463779">
      <w:pPr>
        <w:ind w:firstLine="709"/>
        <w:jc w:val="both"/>
        <w:rPr>
          <w:sz w:val="28"/>
          <w:szCs w:val="28"/>
        </w:rPr>
      </w:pPr>
      <w:r w:rsidRPr="008B66AD">
        <w:rPr>
          <w:sz w:val="28"/>
          <w:szCs w:val="28"/>
        </w:rPr>
        <w:t>Глава администрации</w:t>
      </w:r>
      <w:r w:rsidR="008B66AD">
        <w:rPr>
          <w:sz w:val="28"/>
          <w:szCs w:val="28"/>
        </w:rPr>
        <w:t xml:space="preserve"> </w:t>
      </w:r>
      <w:r w:rsidR="00105B32" w:rsidRPr="008B66AD">
        <w:rPr>
          <w:sz w:val="28"/>
          <w:szCs w:val="28"/>
        </w:rPr>
        <w:t xml:space="preserve">вносит инициативу о проведении публичных слушаний главе муниципального округа </w:t>
      </w:r>
      <w:r w:rsidR="00763C3F" w:rsidRPr="008B66AD">
        <w:rPr>
          <w:sz w:val="28"/>
          <w:szCs w:val="28"/>
        </w:rPr>
        <w:t>в форме письменного обращения</w:t>
      </w:r>
      <w:r w:rsidR="00105B32" w:rsidRPr="008B66AD">
        <w:rPr>
          <w:sz w:val="28"/>
          <w:szCs w:val="28"/>
        </w:rPr>
        <w:t>.</w:t>
      </w:r>
      <w:r w:rsidR="005D31D6" w:rsidRPr="008B66AD">
        <w:rPr>
          <w:sz w:val="28"/>
          <w:szCs w:val="28"/>
        </w:rPr>
        <w:t xml:space="preserve"> Глава муниципального округа </w:t>
      </w:r>
      <w:r w:rsidR="007D259A" w:rsidRPr="008B66AD">
        <w:rPr>
          <w:sz w:val="28"/>
          <w:szCs w:val="28"/>
        </w:rPr>
        <w:t>обязан рассмотреть указанн</w:t>
      </w:r>
      <w:r w:rsidR="00763C3F" w:rsidRPr="008B66AD">
        <w:rPr>
          <w:sz w:val="28"/>
          <w:szCs w:val="28"/>
        </w:rPr>
        <w:t>ое</w:t>
      </w:r>
      <w:r w:rsidR="007D259A" w:rsidRPr="008B66AD">
        <w:rPr>
          <w:sz w:val="28"/>
          <w:szCs w:val="28"/>
        </w:rPr>
        <w:t xml:space="preserve"> </w:t>
      </w:r>
      <w:r w:rsidR="00763C3F" w:rsidRPr="008B66AD">
        <w:rPr>
          <w:sz w:val="28"/>
          <w:szCs w:val="28"/>
        </w:rPr>
        <w:t xml:space="preserve">обращение </w:t>
      </w:r>
      <w:r w:rsidR="007D259A" w:rsidRPr="008B66AD">
        <w:rPr>
          <w:sz w:val="28"/>
          <w:szCs w:val="28"/>
        </w:rPr>
        <w:t xml:space="preserve">в </w:t>
      </w:r>
      <w:r w:rsidR="007D259A" w:rsidRPr="009028D2">
        <w:rPr>
          <w:sz w:val="28"/>
          <w:szCs w:val="28"/>
        </w:rPr>
        <w:t xml:space="preserve">течение </w:t>
      </w:r>
      <w:r w:rsidR="009028D2" w:rsidRPr="009028D2">
        <w:rPr>
          <w:sz w:val="28"/>
          <w:szCs w:val="28"/>
        </w:rPr>
        <w:t>3-х</w:t>
      </w:r>
      <w:r w:rsidR="007D259A" w:rsidRPr="009028D2">
        <w:rPr>
          <w:sz w:val="28"/>
          <w:szCs w:val="28"/>
        </w:rPr>
        <w:t xml:space="preserve"> </w:t>
      </w:r>
      <w:r w:rsidR="007D259A" w:rsidRPr="008B66AD">
        <w:rPr>
          <w:sz w:val="28"/>
          <w:szCs w:val="28"/>
        </w:rPr>
        <w:t>дней со дня е</w:t>
      </w:r>
      <w:r w:rsidR="00763C3F" w:rsidRPr="008B66AD">
        <w:rPr>
          <w:sz w:val="28"/>
          <w:szCs w:val="28"/>
        </w:rPr>
        <w:t>го</w:t>
      </w:r>
      <w:r w:rsidR="007D259A" w:rsidRPr="008B66AD">
        <w:rPr>
          <w:sz w:val="28"/>
          <w:szCs w:val="28"/>
        </w:rPr>
        <w:t xml:space="preserve"> </w:t>
      </w:r>
      <w:r w:rsidR="00763C3F" w:rsidRPr="008B66AD">
        <w:rPr>
          <w:sz w:val="28"/>
          <w:szCs w:val="28"/>
        </w:rPr>
        <w:t>поступления</w:t>
      </w:r>
      <w:r w:rsidR="007D259A" w:rsidRPr="008B66AD">
        <w:rPr>
          <w:sz w:val="28"/>
          <w:szCs w:val="28"/>
        </w:rPr>
        <w:t>.</w:t>
      </w:r>
    </w:p>
    <w:p w14:paraId="4E7B634B" w14:textId="31D71FA8" w:rsidR="008D2392" w:rsidRPr="008B66AD" w:rsidRDefault="00930DD5" w:rsidP="00463779">
      <w:pPr>
        <w:ind w:firstLine="709"/>
        <w:jc w:val="both"/>
        <w:rPr>
          <w:color w:val="FF0000"/>
          <w:sz w:val="28"/>
          <w:szCs w:val="28"/>
        </w:rPr>
      </w:pPr>
      <w:r w:rsidRPr="008B66AD">
        <w:rPr>
          <w:sz w:val="28"/>
          <w:szCs w:val="28"/>
        </w:rPr>
        <w:t xml:space="preserve">Обращение главы администрации о назначении публичных слушаний должно содержать сведения о предлагаемом для обсуждения проекте </w:t>
      </w:r>
      <w:r w:rsidR="00046F3A" w:rsidRPr="009028D2">
        <w:rPr>
          <w:sz w:val="28"/>
          <w:szCs w:val="28"/>
        </w:rPr>
        <w:t>постановления а</w:t>
      </w:r>
      <w:r w:rsidR="00046F3A" w:rsidRPr="008B66AD">
        <w:rPr>
          <w:sz w:val="28"/>
          <w:szCs w:val="28"/>
        </w:rPr>
        <w:t>дминистрации</w:t>
      </w:r>
      <w:r w:rsidRPr="008B66AD">
        <w:rPr>
          <w:sz w:val="28"/>
          <w:szCs w:val="28"/>
        </w:rPr>
        <w:t xml:space="preserve">, а также обоснование 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9028D2">
        <w:rPr>
          <w:sz w:val="28"/>
          <w:szCs w:val="28"/>
        </w:rPr>
        <w:t>постановлени</w:t>
      </w:r>
      <w:r w:rsidR="00D418A3" w:rsidRPr="009028D2">
        <w:rPr>
          <w:sz w:val="28"/>
          <w:szCs w:val="28"/>
        </w:rPr>
        <w:t>я</w:t>
      </w:r>
      <w:r w:rsidR="00046F3A" w:rsidRPr="008B66AD">
        <w:rPr>
          <w:sz w:val="28"/>
          <w:szCs w:val="28"/>
        </w:rPr>
        <w:t xml:space="preserve"> администраци</w:t>
      </w:r>
      <w:r w:rsidR="009028D2">
        <w:rPr>
          <w:sz w:val="28"/>
          <w:szCs w:val="28"/>
        </w:rPr>
        <w:t>и.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24E63006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533947" w:rsidRPr="0093704B">
        <w:rPr>
          <w:i/>
          <w:iCs/>
          <w:sz w:val="28"/>
          <w:szCs w:val="28"/>
        </w:rPr>
        <w:t xml:space="preserve"> </w:t>
      </w:r>
      <w:r w:rsidR="00533947" w:rsidRPr="008B66AD">
        <w:rPr>
          <w:sz w:val="28"/>
          <w:szCs w:val="28"/>
        </w:rPr>
        <w:t>или главы администрации</w:t>
      </w:r>
      <w:r w:rsidR="008B66AD">
        <w:rPr>
          <w:i/>
          <w:iCs/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>распоряжением</w:t>
      </w:r>
      <w:r w:rsidR="001D5EC1" w:rsidRPr="008B66AD">
        <w:rPr>
          <w:color w:val="FF0000"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0CAD1875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9028D2">
        <w:rPr>
          <w:sz w:val="28"/>
          <w:szCs w:val="28"/>
        </w:rPr>
        <w:t>14</w:t>
      </w:r>
      <w:r w:rsidR="004B0415" w:rsidRPr="008B66AD">
        <w:rPr>
          <w:color w:val="FF0000"/>
          <w:sz w:val="28"/>
          <w:szCs w:val="28"/>
        </w:rPr>
        <w:t xml:space="preserve"> </w:t>
      </w:r>
      <w:r w:rsidR="004B0415" w:rsidRPr="009028D2">
        <w:rPr>
          <w:sz w:val="28"/>
          <w:szCs w:val="28"/>
        </w:rPr>
        <w:t>дней</w:t>
      </w:r>
      <w:r w:rsidR="004B0415" w:rsidRPr="008B66AD">
        <w:rPr>
          <w:color w:val="FF0000"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6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2E516DB6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08A87BD7" w14:textId="117B98E4" w:rsidR="00763C3F" w:rsidRPr="008B66AD" w:rsidRDefault="00763C3F" w:rsidP="004B0415">
      <w:pPr>
        <w:ind w:firstLine="709"/>
        <w:jc w:val="both"/>
        <w:rPr>
          <w:sz w:val="28"/>
          <w:szCs w:val="28"/>
        </w:rPr>
      </w:pPr>
      <w:r w:rsidRPr="008B66AD">
        <w:rPr>
          <w:sz w:val="28"/>
          <w:szCs w:val="28"/>
        </w:rPr>
        <w:t xml:space="preserve">По результатам рассмотрения </w:t>
      </w:r>
      <w:r w:rsidR="008B6A29" w:rsidRPr="008B66AD">
        <w:rPr>
          <w:sz w:val="28"/>
          <w:szCs w:val="28"/>
        </w:rPr>
        <w:t>обращения</w:t>
      </w:r>
      <w:r w:rsidRPr="008B66AD">
        <w:rPr>
          <w:sz w:val="28"/>
          <w:szCs w:val="28"/>
        </w:rPr>
        <w:t xml:space="preserve"> главы администрации о про</w:t>
      </w:r>
      <w:r w:rsidR="00713685" w:rsidRPr="008B66AD">
        <w:rPr>
          <w:sz w:val="28"/>
          <w:szCs w:val="28"/>
        </w:rPr>
        <w:t xml:space="preserve">ведении публичных слушаний </w:t>
      </w:r>
      <w:r w:rsidR="008B6A29" w:rsidRPr="008B66AD">
        <w:rPr>
          <w:sz w:val="28"/>
          <w:szCs w:val="28"/>
        </w:rPr>
        <w:t xml:space="preserve">(пункт </w:t>
      </w:r>
      <w:r w:rsidR="00DB0C9E" w:rsidRPr="008B66AD">
        <w:rPr>
          <w:sz w:val="28"/>
          <w:szCs w:val="28"/>
        </w:rPr>
        <w:t>23</w:t>
      </w:r>
      <w:r w:rsidR="008B6A29" w:rsidRPr="008B66AD">
        <w:rPr>
          <w:sz w:val="28"/>
          <w:szCs w:val="28"/>
        </w:rPr>
        <w:t xml:space="preserve"> настоящего Порядка) </w:t>
      </w:r>
      <w:r w:rsidR="00713685" w:rsidRPr="008B66AD">
        <w:rPr>
          <w:sz w:val="28"/>
          <w:szCs w:val="28"/>
        </w:rPr>
        <w:t xml:space="preserve">глава муниципального округа издает </w:t>
      </w:r>
      <w:r w:rsidR="0060291A" w:rsidRPr="008B66AD">
        <w:rPr>
          <w:sz w:val="28"/>
          <w:szCs w:val="28"/>
        </w:rPr>
        <w:t xml:space="preserve">распоряжение </w:t>
      </w:r>
      <w:r w:rsidR="00713685" w:rsidRPr="008B66AD">
        <w:rPr>
          <w:sz w:val="28"/>
          <w:szCs w:val="28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977A4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5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255E2514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23D2452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73DE28FA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8503A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Решение Совета депутатов </w:t>
      </w:r>
      <w:r w:rsidRPr="008B66AD">
        <w:rPr>
          <w:sz w:val="28"/>
          <w:szCs w:val="28"/>
        </w:rPr>
        <w:t>(</w:t>
      </w:r>
      <w:r w:rsidR="00F76854" w:rsidRPr="008B66AD">
        <w:rPr>
          <w:sz w:val="28"/>
          <w:szCs w:val="28"/>
        </w:rPr>
        <w:t xml:space="preserve">распоряжение </w:t>
      </w:r>
      <w:r w:rsidRPr="008B66AD">
        <w:rPr>
          <w:sz w:val="28"/>
          <w:szCs w:val="28"/>
        </w:rPr>
        <w:t>главы муниципального округа)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об отказе в назначении публичных слушаний (далее – решение </w:t>
      </w:r>
      <w:r w:rsidRPr="008B66AD">
        <w:rPr>
          <w:sz w:val="28"/>
          <w:szCs w:val="28"/>
        </w:rPr>
        <w:t>(</w:t>
      </w:r>
      <w:r w:rsidR="00F76854" w:rsidRPr="008B66AD">
        <w:rPr>
          <w:sz w:val="28"/>
          <w:szCs w:val="28"/>
        </w:rPr>
        <w:t>распоряжение</w:t>
      </w:r>
      <w:r w:rsidR="008B66AD">
        <w:rPr>
          <w:i/>
          <w:iCs/>
          <w:sz w:val="28"/>
          <w:szCs w:val="28"/>
        </w:rPr>
        <w:t>)</w:t>
      </w:r>
      <w:r w:rsidRPr="0093704B">
        <w:rPr>
          <w:sz w:val="28"/>
          <w:szCs w:val="28"/>
        </w:rPr>
        <w:t xml:space="preserve">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71266452" w:rsidR="00FA3C15" w:rsidRPr="0093704B" w:rsidRDefault="005850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30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 xml:space="preserve">Решение </w:t>
      </w:r>
      <w:r w:rsidR="00A50A84" w:rsidRPr="00F7234C">
        <w:rPr>
          <w:sz w:val="28"/>
          <w:szCs w:val="28"/>
        </w:rPr>
        <w:t>(</w:t>
      </w:r>
      <w:r w:rsidR="00F76854" w:rsidRPr="00F7234C">
        <w:rPr>
          <w:sz w:val="28"/>
          <w:szCs w:val="28"/>
        </w:rPr>
        <w:t>распоряжение</w:t>
      </w:r>
      <w:r w:rsidR="00A50A84" w:rsidRPr="0093704B">
        <w:rPr>
          <w:i/>
          <w:iCs/>
          <w:sz w:val="28"/>
          <w:szCs w:val="28"/>
        </w:rPr>
        <w:t>)</w:t>
      </w:r>
      <w:r w:rsidR="00A50A84" w:rsidRPr="0093704B">
        <w:rPr>
          <w:sz w:val="28"/>
          <w:szCs w:val="28"/>
        </w:rPr>
        <w:t xml:space="preserve"> об отказе в назначении публичных слушаний принимается </w:t>
      </w:r>
      <w:r w:rsidR="00A50A84" w:rsidRPr="00DE0652">
        <w:rPr>
          <w:i/>
          <w:iCs/>
          <w:sz w:val="28"/>
          <w:szCs w:val="28"/>
        </w:rPr>
        <w:t>(</w:t>
      </w:r>
      <w:r w:rsidR="00A50A84" w:rsidRPr="00F7234C">
        <w:rPr>
          <w:sz w:val="28"/>
          <w:szCs w:val="28"/>
        </w:rPr>
        <w:t>издается</w:t>
      </w:r>
      <w:r w:rsidR="00A50A84" w:rsidRPr="00DE0652">
        <w:rPr>
          <w:i/>
          <w:iCs/>
          <w:sz w:val="28"/>
          <w:szCs w:val="28"/>
        </w:rPr>
        <w:t xml:space="preserve">) </w:t>
      </w:r>
      <w:r w:rsidR="00A50A84" w:rsidRPr="0093704B">
        <w:rPr>
          <w:sz w:val="28"/>
          <w:szCs w:val="28"/>
        </w:rPr>
        <w:t>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50DE62C9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31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</w:t>
      </w:r>
      <w:r w:rsidR="00461B10" w:rsidRPr="00F7234C">
        <w:rPr>
          <w:sz w:val="28"/>
          <w:szCs w:val="28"/>
        </w:rPr>
        <w:t>(</w:t>
      </w:r>
      <w:r w:rsidR="00461A5F" w:rsidRPr="00F7234C">
        <w:rPr>
          <w:sz w:val="28"/>
          <w:szCs w:val="28"/>
        </w:rPr>
        <w:t>распоряжени</w:t>
      </w:r>
      <w:r w:rsidR="00221E6D" w:rsidRPr="00F7234C">
        <w:rPr>
          <w:sz w:val="28"/>
          <w:szCs w:val="28"/>
        </w:rPr>
        <w:t>я</w:t>
      </w:r>
      <w:r w:rsidR="00F7234C">
        <w:rPr>
          <w:i/>
          <w:iCs/>
          <w:sz w:val="28"/>
          <w:szCs w:val="28"/>
        </w:rPr>
        <w:t>)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 xml:space="preserve">, вправе устранить допущенные нарушения и внести инициативу повторно. Срок рассмотрения </w:t>
      </w:r>
      <w:r w:rsidR="00AB1AAA" w:rsidRPr="0093704B">
        <w:rPr>
          <w:sz w:val="28"/>
          <w:szCs w:val="28"/>
        </w:rPr>
        <w:lastRenderedPageBreak/>
        <w:t>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304C02B6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32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 xml:space="preserve">чем </w:t>
      </w:r>
      <w:r w:rsidR="00FA51CE" w:rsidRPr="009028D2">
        <w:rPr>
          <w:sz w:val="28"/>
          <w:szCs w:val="28"/>
        </w:rPr>
        <w:t xml:space="preserve">за </w:t>
      </w:r>
      <w:r w:rsidR="009028D2" w:rsidRPr="009028D2">
        <w:rPr>
          <w:sz w:val="28"/>
          <w:szCs w:val="28"/>
        </w:rPr>
        <w:t>15</w:t>
      </w:r>
      <w:r w:rsidR="00FA51CE" w:rsidRPr="009028D2">
        <w:rPr>
          <w:sz w:val="28"/>
          <w:szCs w:val="28"/>
        </w:rPr>
        <w:t xml:space="preserve"> дней</w:t>
      </w:r>
      <w:r w:rsidR="00FA51CE" w:rsidRPr="00F7234C">
        <w:rPr>
          <w:color w:val="FF0000"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>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12F24B07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004C7771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743501DD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7793C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760B7E3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1693F067"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F7234C">
        <w:rPr>
          <w:sz w:val="28"/>
          <w:szCs w:val="28"/>
        </w:rPr>
        <w:t>администрации</w:t>
      </w:r>
      <w:r w:rsidR="00013C95" w:rsidRPr="00F7234C">
        <w:rPr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>по предложению</w:t>
      </w:r>
      <w:r w:rsidR="00F7234C">
        <w:rPr>
          <w:sz w:val="28"/>
          <w:szCs w:val="28"/>
        </w:rPr>
        <w:t xml:space="preserve"> главы администрации</w:t>
      </w:r>
      <w:r w:rsidR="00013C95" w:rsidRPr="0093704B">
        <w:rPr>
          <w:sz w:val="28"/>
          <w:szCs w:val="28"/>
        </w:rPr>
        <w:t>.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26274E" w:rsidRPr="0093704B">
        <w:rPr>
          <w:sz w:val="28"/>
          <w:szCs w:val="28"/>
        </w:rPr>
        <w:t>4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3E4F9BF2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6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0F1E59F3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40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7FB155B1" w:rsidR="00A84467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41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F7234C">
        <w:rPr>
          <w:sz w:val="28"/>
          <w:szCs w:val="28"/>
        </w:rPr>
        <w:t>администрация</w:t>
      </w:r>
      <w:r w:rsidR="00A84467" w:rsidRPr="0093704B">
        <w:rPr>
          <w:sz w:val="28"/>
          <w:szCs w:val="28"/>
        </w:rPr>
        <w:t>.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B412DBE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2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59467DF1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334CE44F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</w:t>
      </w:r>
      <w:r w:rsidR="00F7234C">
        <w:rPr>
          <w:sz w:val="28"/>
          <w:szCs w:val="28"/>
        </w:rPr>
        <w:t>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6) устно во время выступления на публичных слушаниях.</w:t>
      </w:r>
    </w:p>
    <w:p w14:paraId="490DCC83" w14:textId="10EAC524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3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4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6FE630A4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lastRenderedPageBreak/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7"/>
      <w:r w:rsidR="00660A0F" w:rsidRPr="0093704B">
        <w:rPr>
          <w:sz w:val="28"/>
          <w:szCs w:val="28"/>
        </w:rPr>
        <w:t xml:space="preserve">и (или) </w:t>
      </w:r>
      <w:bookmarkEnd w:id="8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9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9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0C67145A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</w:t>
      </w:r>
      <w:r w:rsidR="00D45F8F">
        <w:rPr>
          <w:sz w:val="28"/>
          <w:szCs w:val="28"/>
        </w:rPr>
        <w:t xml:space="preserve"> 32 </w:t>
      </w:r>
      <w:r w:rsidRPr="00D45F8F">
        <w:rPr>
          <w:sz w:val="28"/>
          <w:szCs w:val="28"/>
        </w:rPr>
        <w:t xml:space="preserve">Мб. </w:t>
      </w:r>
      <w:r w:rsidRPr="0093704B">
        <w:rPr>
          <w:sz w:val="28"/>
          <w:szCs w:val="28"/>
        </w:rPr>
        <w:t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735448" w:rsidRPr="0093704B">
        <w:rPr>
          <w:sz w:val="28"/>
          <w:szCs w:val="28"/>
        </w:rPr>
        <w:t>5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42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158B5F0C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1E2FDCD2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</w:t>
      </w:r>
      <w:r w:rsidR="004B2D27" w:rsidRPr="0093704B">
        <w:rPr>
          <w:sz w:val="28"/>
          <w:szCs w:val="28"/>
        </w:rPr>
        <w:lastRenderedPageBreak/>
        <w:t xml:space="preserve">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F7234C">
        <w:rPr>
          <w:sz w:val="28"/>
          <w:szCs w:val="28"/>
        </w:rPr>
        <w:t>администрации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BCB2069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93704B">
        <w:rPr>
          <w:sz w:val="28"/>
          <w:szCs w:val="28"/>
        </w:rPr>
        <w:t>6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7CFDA082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93704B" w:rsidRDefault="00735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50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4CC59841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F7234C">
        <w:rPr>
          <w:sz w:val="28"/>
          <w:szCs w:val="28"/>
        </w:rPr>
        <w:t>администрации</w:t>
      </w:r>
      <w:r w:rsidRPr="0093704B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51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</w:t>
      </w:r>
      <w:r w:rsidR="00437D09" w:rsidRPr="0093704B">
        <w:rPr>
          <w:sz w:val="28"/>
          <w:szCs w:val="28"/>
        </w:rPr>
        <w:lastRenderedPageBreak/>
        <w:t>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52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0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296AB8FA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7C66" w:rsidRPr="0093704B">
        <w:rPr>
          <w:sz w:val="28"/>
          <w:szCs w:val="28"/>
        </w:rPr>
        <w:t>3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52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93704B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и 5</w:t>
      </w:r>
      <w:r w:rsidR="008E7C66" w:rsidRPr="0093704B">
        <w:rPr>
          <w:sz w:val="28"/>
          <w:szCs w:val="28"/>
        </w:rPr>
        <w:t>9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помещения</w:t>
      </w:r>
      <w:r w:rsidR="00F7234C">
        <w:rPr>
          <w:sz w:val="28"/>
          <w:szCs w:val="28"/>
        </w:rPr>
        <w:t>,</w:t>
      </w:r>
      <w:r w:rsidR="00B60805" w:rsidRPr="0093704B">
        <w:rPr>
          <w:i/>
          <w:iCs/>
          <w:sz w:val="28"/>
          <w:szCs w:val="28"/>
        </w:rPr>
        <w:t xml:space="preserve"> </w:t>
      </w:r>
      <w:r w:rsidR="00B60805" w:rsidRPr="00F7234C">
        <w:rPr>
          <w:sz w:val="28"/>
          <w:szCs w:val="28"/>
        </w:rPr>
        <w:t>глава администрации</w:t>
      </w:r>
      <w:r w:rsidR="00B60805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 xml:space="preserve">не влекут признание публичных слушаний несостоявшимися и не требуют перенесения </w:t>
      </w:r>
      <w:r w:rsidR="00792D33" w:rsidRPr="0093704B">
        <w:rPr>
          <w:sz w:val="28"/>
          <w:szCs w:val="28"/>
        </w:rPr>
        <w:lastRenderedPageBreak/>
        <w:t>сроков проведения публичных слушаний или назначения повторных публичных слушаний.</w:t>
      </w:r>
    </w:p>
    <w:p w14:paraId="140B0A13" w14:textId="35AADE14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221B73F1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57 и 58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59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64</w:t>
      </w:r>
      <w:r w:rsidR="00ED29D7" w:rsidRPr="0093704B">
        <w:rPr>
          <w:sz w:val="28"/>
          <w:szCs w:val="28"/>
        </w:rPr>
        <w:t xml:space="preserve"> и 65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61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2588AE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78E7B2F4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60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93704B">
        <w:rPr>
          <w:sz w:val="28"/>
          <w:szCs w:val="28"/>
        </w:rPr>
        <w:t>6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0DB4C05D"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61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D45F8F">
        <w:rPr>
          <w:sz w:val="28"/>
          <w:szCs w:val="28"/>
        </w:rPr>
        <w:t>5</w:t>
      </w:r>
      <w:r w:rsidR="00212571" w:rsidRPr="00F7234C">
        <w:rPr>
          <w:color w:val="FF0000"/>
          <w:sz w:val="28"/>
          <w:szCs w:val="28"/>
        </w:rPr>
        <w:t xml:space="preserve"> </w:t>
      </w:r>
      <w:r w:rsidR="00AD70EC" w:rsidRPr="00D45F8F">
        <w:rPr>
          <w:sz w:val="28"/>
          <w:szCs w:val="28"/>
        </w:rPr>
        <w:t>минут</w:t>
      </w:r>
      <w:r w:rsidR="00AD70EC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На вопросы и ответы на них отводится </w:t>
      </w:r>
      <w:r w:rsidR="0086022F" w:rsidRPr="00D45F8F">
        <w:rPr>
          <w:sz w:val="28"/>
          <w:szCs w:val="28"/>
        </w:rPr>
        <w:t xml:space="preserve">до </w:t>
      </w:r>
      <w:r w:rsidR="00D45F8F" w:rsidRPr="00D45F8F">
        <w:rPr>
          <w:sz w:val="28"/>
          <w:szCs w:val="28"/>
        </w:rPr>
        <w:t>10</w:t>
      </w:r>
      <w:r w:rsidR="0086022F" w:rsidRPr="00D45F8F">
        <w:rPr>
          <w:sz w:val="28"/>
          <w:szCs w:val="28"/>
        </w:rPr>
        <w:t xml:space="preserve"> </w:t>
      </w:r>
      <w:r w:rsidR="0086022F" w:rsidRPr="0093704B">
        <w:rPr>
          <w:sz w:val="28"/>
          <w:szCs w:val="28"/>
        </w:rPr>
        <w:t>минут после каждого выступления.</w:t>
      </w:r>
    </w:p>
    <w:p w14:paraId="287B0C8C" w14:textId="3541F3EE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62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43A14E99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3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27C155C9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4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F7234C">
        <w:rPr>
          <w:sz w:val="28"/>
          <w:szCs w:val="28"/>
        </w:rPr>
        <w:t>рабочей группой администрацией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1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1"/>
      <w:r w:rsidR="00547DB8" w:rsidRPr="0093704B">
        <w:rPr>
          <w:sz w:val="28"/>
          <w:szCs w:val="28"/>
        </w:rPr>
        <w:t>.</w:t>
      </w:r>
    </w:p>
    <w:p w14:paraId="4F939CCD" w14:textId="25CF6452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2CA079D4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2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2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3" w:name="_Hlk160025102"/>
      <w:r w:rsidR="00000AA2" w:rsidRPr="0093704B">
        <w:rPr>
          <w:sz w:val="28"/>
          <w:szCs w:val="28"/>
        </w:rPr>
        <w:t>(при их наличии)</w:t>
      </w:r>
      <w:bookmarkEnd w:id="13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4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4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69CF09B0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5" w:name="_Hlk150964643"/>
      <w:r w:rsidR="007B70F1" w:rsidRPr="00F7234C">
        <w:rPr>
          <w:sz w:val="28"/>
          <w:szCs w:val="28"/>
        </w:rPr>
        <w:t>рабочей группой</w:t>
      </w:r>
      <w:r w:rsidR="00CF60EE" w:rsidRPr="00F7234C">
        <w:rPr>
          <w:sz w:val="28"/>
          <w:szCs w:val="28"/>
        </w:rPr>
        <w:t xml:space="preserve"> </w:t>
      </w:r>
      <w:r w:rsidR="007B70F1" w:rsidRPr="00F7234C">
        <w:rPr>
          <w:sz w:val="28"/>
          <w:szCs w:val="28"/>
        </w:rPr>
        <w:t>администрацие</w:t>
      </w:r>
      <w:r w:rsidR="00F7234C" w:rsidRPr="00F7234C">
        <w:rPr>
          <w:sz w:val="28"/>
          <w:szCs w:val="28"/>
        </w:rPr>
        <w:t>й</w:t>
      </w:r>
      <w:r w:rsidR="007B70F1" w:rsidRPr="0093704B">
        <w:rPr>
          <w:sz w:val="28"/>
          <w:szCs w:val="28"/>
        </w:rPr>
        <w:t xml:space="preserve"> </w:t>
      </w:r>
      <w:bookmarkEnd w:id="15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236E895E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CE31D8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451CCDBC"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432F94">
        <w:rPr>
          <w:sz w:val="28"/>
          <w:szCs w:val="28"/>
        </w:rPr>
        <w:t>рабочей группой</w:t>
      </w:r>
      <w:r w:rsidR="00CF60EE" w:rsidRPr="00432F94">
        <w:rPr>
          <w:sz w:val="28"/>
          <w:szCs w:val="28"/>
        </w:rPr>
        <w:t xml:space="preserve"> </w:t>
      </w:r>
      <w:r w:rsidR="007B70F1" w:rsidRPr="00432F94">
        <w:rPr>
          <w:sz w:val="28"/>
          <w:szCs w:val="28"/>
        </w:rPr>
        <w:t xml:space="preserve"> администрацией</w:t>
      </w:r>
      <w:r w:rsidR="00BD393A" w:rsidRPr="0093704B">
        <w:rPr>
          <w:sz w:val="28"/>
          <w:szCs w:val="28"/>
        </w:rPr>
        <w:t>).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3AA84008" w:rsidR="00F639FD" w:rsidRPr="0093704B" w:rsidRDefault="00B33592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D72A5" w:rsidRPr="0093704B">
        <w:rPr>
          <w:sz w:val="28"/>
          <w:szCs w:val="28"/>
        </w:rPr>
        <w:t>0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11DE9EC6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058EE27B"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AB294D">
        <w:rPr>
          <w:i/>
          <w:iCs/>
          <w:sz w:val="28"/>
          <w:szCs w:val="28"/>
        </w:rPr>
        <w:t>(</w:t>
      </w:r>
      <w:r w:rsidR="004B108D" w:rsidRPr="00432F94">
        <w:rPr>
          <w:sz w:val="28"/>
          <w:szCs w:val="28"/>
        </w:rPr>
        <w:t>главе администрации</w:t>
      </w:r>
      <w:r w:rsidR="00432F94">
        <w:rPr>
          <w:i/>
          <w:iCs/>
          <w:sz w:val="28"/>
          <w:szCs w:val="28"/>
        </w:rPr>
        <w:t>)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6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6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286D7A" w:rsidRPr="0093704B">
        <w:rPr>
          <w:sz w:val="28"/>
          <w:szCs w:val="28"/>
        </w:rPr>
        <w:t>9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7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432F94">
        <w:rPr>
          <w:sz w:val="28"/>
          <w:szCs w:val="28"/>
        </w:rPr>
        <w:t>рабочей группой администрацией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69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7"/>
      <w:r w:rsidR="00CC675D">
        <w:rPr>
          <w:sz w:val="28"/>
          <w:szCs w:val="28"/>
        </w:rPr>
        <w:t xml:space="preserve"> </w:t>
      </w:r>
      <w:r w:rsidR="00CC675D" w:rsidRPr="00AB294D">
        <w:rPr>
          <w:i/>
          <w:iCs/>
          <w:sz w:val="28"/>
          <w:szCs w:val="28"/>
        </w:rPr>
        <w:t>(</w:t>
      </w:r>
      <w:r w:rsidR="00CC675D" w:rsidRPr="00432F94">
        <w:rPr>
          <w:sz w:val="28"/>
          <w:szCs w:val="28"/>
        </w:rPr>
        <w:t>главы администрации</w:t>
      </w:r>
      <w:r w:rsidR="00CC675D">
        <w:rPr>
          <w:i/>
          <w:iCs/>
          <w:sz w:val="28"/>
          <w:szCs w:val="28"/>
        </w:rPr>
        <w:t>)</w:t>
      </w:r>
      <w:r w:rsidR="00C3710E" w:rsidRPr="0093704B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71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72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 xml:space="preserve">, </w:t>
      </w:r>
      <w:r w:rsidR="00C069A6" w:rsidRPr="0093704B">
        <w:rPr>
          <w:sz w:val="28"/>
          <w:szCs w:val="28"/>
        </w:rPr>
        <w:lastRenderedPageBreak/>
        <w:t>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686E0A46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>органу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432F94">
        <w:rPr>
          <w:sz w:val="28"/>
          <w:szCs w:val="28"/>
        </w:rPr>
        <w:t>(главе администрации</w:t>
      </w:r>
      <w:r w:rsidR="004B108D">
        <w:rPr>
          <w:i/>
          <w:iCs/>
          <w:sz w:val="28"/>
          <w:szCs w:val="28"/>
        </w:rPr>
        <w:t>)</w:t>
      </w:r>
      <w:r w:rsidR="00547029" w:rsidRPr="0093704B">
        <w:rPr>
          <w:sz w:val="28"/>
          <w:szCs w:val="28"/>
        </w:rPr>
        <w:t xml:space="preserve">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8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8"/>
      <w:r w:rsidR="008629A9" w:rsidRPr="0093704B">
        <w:rPr>
          <w:sz w:val="28"/>
          <w:szCs w:val="28"/>
        </w:rPr>
        <w:t>).</w:t>
      </w:r>
    </w:p>
    <w:p w14:paraId="27F8040C" w14:textId="438CCE45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CF60EE" w:rsidRPr="0093704B">
        <w:rPr>
          <w:sz w:val="28"/>
          <w:szCs w:val="28"/>
        </w:rPr>
        <w:t>3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19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19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432F94">
        <w:rPr>
          <w:sz w:val="28"/>
          <w:szCs w:val="28"/>
        </w:rPr>
        <w:t>(главой администрации</w:t>
      </w:r>
      <w:r w:rsidR="004B108D">
        <w:rPr>
          <w:i/>
          <w:iCs/>
          <w:sz w:val="28"/>
          <w:szCs w:val="28"/>
        </w:rPr>
        <w:t>)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55DF1111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432F94">
        <w:rPr>
          <w:sz w:val="28"/>
          <w:szCs w:val="28"/>
        </w:rPr>
        <w:t>, администрация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D45F8F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515B63E9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458BC671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432F94">
        <w:rPr>
          <w:sz w:val="28"/>
          <w:szCs w:val="28"/>
        </w:rPr>
        <w:t>(главы администрации</w:t>
      </w:r>
      <w:r w:rsidR="004B108D">
        <w:rPr>
          <w:i/>
          <w:iCs/>
          <w:sz w:val="28"/>
          <w:szCs w:val="28"/>
        </w:rPr>
        <w:t>)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337A37F3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4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>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AB294D">
        <w:rPr>
          <w:i/>
          <w:iCs/>
          <w:sz w:val="28"/>
          <w:szCs w:val="28"/>
        </w:rPr>
        <w:t>(</w:t>
      </w:r>
      <w:r w:rsidR="00AB294D" w:rsidRPr="00432F94">
        <w:rPr>
          <w:sz w:val="28"/>
          <w:szCs w:val="28"/>
        </w:rPr>
        <w:t>глава администрации</w:t>
      </w:r>
      <w:r w:rsidR="00AB294D">
        <w:rPr>
          <w:i/>
          <w:iCs/>
          <w:sz w:val="28"/>
          <w:szCs w:val="28"/>
        </w:rPr>
        <w:t>)</w:t>
      </w:r>
      <w:r w:rsidR="00305099" w:rsidRPr="0093704B">
        <w:rPr>
          <w:sz w:val="28"/>
          <w:szCs w:val="28"/>
        </w:rPr>
        <w:t xml:space="preserve">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3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01CF8180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E618B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432F94">
        <w:rPr>
          <w:sz w:val="28"/>
          <w:szCs w:val="28"/>
        </w:rPr>
        <w:t>(глава администрации</w:t>
      </w:r>
      <w:r w:rsidR="00AB294D">
        <w:rPr>
          <w:i/>
          <w:iCs/>
          <w:sz w:val="28"/>
          <w:szCs w:val="28"/>
        </w:rPr>
        <w:t>)</w:t>
      </w:r>
      <w:r w:rsidRPr="0093704B">
        <w:rPr>
          <w:sz w:val="28"/>
          <w:szCs w:val="28"/>
        </w:rPr>
        <w:t>, указанный в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0971A983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7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5749F778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93704B">
        <w:rPr>
          <w:sz w:val="28"/>
          <w:szCs w:val="28"/>
        </w:rPr>
        <w:t>7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7D743C25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 w:rsidRPr="00AB294D">
        <w:rPr>
          <w:i/>
          <w:iCs/>
          <w:sz w:val="28"/>
          <w:szCs w:val="28"/>
        </w:rPr>
        <w:t>(</w:t>
      </w:r>
      <w:r w:rsidR="00AB294D" w:rsidRPr="00432F94">
        <w:rPr>
          <w:sz w:val="28"/>
          <w:szCs w:val="28"/>
        </w:rPr>
        <w:t>главой администрации</w:t>
      </w:r>
      <w:r w:rsidR="00432F94">
        <w:rPr>
          <w:i/>
          <w:iCs/>
          <w:sz w:val="28"/>
          <w:szCs w:val="28"/>
        </w:rPr>
        <w:t>)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8467F0" w:rsidRPr="00AB294D">
        <w:rPr>
          <w:i/>
          <w:iCs/>
          <w:sz w:val="28"/>
          <w:szCs w:val="28"/>
        </w:rPr>
        <w:t>(</w:t>
      </w:r>
      <w:r w:rsidR="008467F0" w:rsidRPr="00432F94">
        <w:rPr>
          <w:sz w:val="28"/>
          <w:szCs w:val="28"/>
        </w:rPr>
        <w:t>главой администрации</w:t>
      </w:r>
      <w:r w:rsidR="00432F94">
        <w:rPr>
          <w:i/>
          <w:iCs/>
          <w:sz w:val="28"/>
          <w:szCs w:val="28"/>
        </w:rPr>
        <w:t>)</w:t>
      </w:r>
      <w:r w:rsidR="008467F0">
        <w:rPr>
          <w:i/>
          <w:iCs/>
          <w:sz w:val="28"/>
          <w:szCs w:val="28"/>
        </w:rPr>
        <w:t xml:space="preserve">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792B0202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7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AB294D" w:rsidRPr="00432F94">
        <w:rPr>
          <w:sz w:val="28"/>
          <w:szCs w:val="28"/>
        </w:rPr>
        <w:t>(главой администрации</w:t>
      </w:r>
      <w:r w:rsidR="00AB294D">
        <w:rPr>
          <w:i/>
          <w:iCs/>
          <w:sz w:val="28"/>
          <w:szCs w:val="28"/>
        </w:rPr>
        <w:t xml:space="preserve">)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432F94">
        <w:rPr>
          <w:sz w:val="28"/>
          <w:szCs w:val="28"/>
        </w:rPr>
        <w:t>(главой администрации</w:t>
      </w:r>
      <w:r w:rsidR="00432F94">
        <w:rPr>
          <w:i/>
          <w:iCs/>
          <w:sz w:val="28"/>
          <w:szCs w:val="28"/>
        </w:rPr>
        <w:t>),</w:t>
      </w:r>
      <w:r w:rsidR="003B7107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286D7A" w:rsidRPr="0093704B">
        <w:rPr>
          <w:sz w:val="28"/>
          <w:szCs w:val="28"/>
        </w:rPr>
        <w:t>4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771421D0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8899543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79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783F8C14" w:rsidR="00727902" w:rsidRPr="0093704B" w:rsidRDefault="00D149FB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80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69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A61B78">
        <w:rPr>
          <w:sz w:val="28"/>
          <w:szCs w:val="28"/>
        </w:rPr>
        <w:t>администрац</w:t>
      </w:r>
      <w:r w:rsidR="00A61B78" w:rsidRPr="00A61B78">
        <w:rPr>
          <w:sz w:val="28"/>
          <w:szCs w:val="28"/>
        </w:rPr>
        <w:t>ию</w:t>
      </w:r>
      <w:r w:rsidR="00C870C1" w:rsidRPr="0093704B">
        <w:rPr>
          <w:sz w:val="28"/>
          <w:szCs w:val="28"/>
        </w:rPr>
        <w:t xml:space="preserve"> для </w:t>
      </w:r>
      <w:bookmarkEnd w:id="20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5E2A2635" w14:textId="1992D91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61B78">
        <w:rPr>
          <w:sz w:val="28"/>
          <w:szCs w:val="28"/>
        </w:rPr>
        <w:t>Мещанский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1E037F5C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A61B78" w:rsidRPr="00A61B78">
              <w:rPr>
                <w:bCs/>
                <w:sz w:val="28"/>
                <w:szCs w:val="28"/>
              </w:rPr>
              <w:t>Мещанский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3DC07E30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</w:t>
      </w:r>
      <w:r w:rsidR="00A61B78" w:rsidRPr="00A61B78">
        <w:rPr>
          <w:bCs/>
          <w:sz w:val="28"/>
          <w:szCs w:val="28"/>
        </w:rPr>
        <w:t>Мещанский</w:t>
      </w:r>
      <w:r w:rsidRPr="0093704B">
        <w:rPr>
          <w:bCs/>
          <w:i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1" w:name="_Hlk160027291"/>
      <w:r w:rsidR="00A4266A" w:rsidRPr="0093704B">
        <w:rPr>
          <w:sz w:val="28"/>
          <w:szCs w:val="28"/>
        </w:rPr>
        <w:t>и их обоснование</w:t>
      </w:r>
      <w:bookmarkEnd w:id="21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5C12C5B8" w14:textId="6DD1EF3E" w:rsidR="00FE495A" w:rsidRPr="0093704B" w:rsidRDefault="00FE495A" w:rsidP="00A61B78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61B78">
        <w:rPr>
          <w:sz w:val="28"/>
          <w:szCs w:val="28"/>
        </w:rPr>
        <w:t>Мещанский</w:t>
      </w: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06314A80" w14:textId="37C64636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A61B78">
        <w:rPr>
          <w:sz w:val="28"/>
          <w:szCs w:val="28"/>
        </w:rPr>
        <w:t>Мещанский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46308" w14:textId="77777777" w:rsidR="003E75E4" w:rsidRDefault="003E75E4" w:rsidP="00285CBF">
      <w:r>
        <w:separator/>
      </w:r>
    </w:p>
  </w:endnote>
  <w:endnote w:type="continuationSeparator" w:id="0">
    <w:p w14:paraId="7525258B" w14:textId="77777777" w:rsidR="003E75E4" w:rsidRDefault="003E75E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4D96" w14:textId="77777777" w:rsidR="003E75E4" w:rsidRDefault="003E75E4" w:rsidP="00285CBF">
      <w:r>
        <w:separator/>
      </w:r>
    </w:p>
  </w:footnote>
  <w:footnote w:type="continuationSeparator" w:id="0">
    <w:p w14:paraId="7A1E52DC" w14:textId="77777777" w:rsidR="003E75E4" w:rsidRDefault="003E75E4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44DC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3923"/>
    <w:rsid w:val="000A6808"/>
    <w:rsid w:val="000B13BD"/>
    <w:rsid w:val="000B13F1"/>
    <w:rsid w:val="000B519D"/>
    <w:rsid w:val="000C37AF"/>
    <w:rsid w:val="000C52A3"/>
    <w:rsid w:val="000C7110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9BF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0A94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09EE"/>
    <w:rsid w:val="00331B3C"/>
    <w:rsid w:val="00333B16"/>
    <w:rsid w:val="003351BB"/>
    <w:rsid w:val="00335F5A"/>
    <w:rsid w:val="00337169"/>
    <w:rsid w:val="00341931"/>
    <w:rsid w:val="0034207F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D76B6"/>
    <w:rsid w:val="003E13F2"/>
    <w:rsid w:val="003E38EF"/>
    <w:rsid w:val="003E50D0"/>
    <w:rsid w:val="003E5C0F"/>
    <w:rsid w:val="003E612D"/>
    <w:rsid w:val="003E75E4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2F94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C7359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40C4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868B4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796"/>
    <w:rsid w:val="005D7E1C"/>
    <w:rsid w:val="005E3E8D"/>
    <w:rsid w:val="005E466F"/>
    <w:rsid w:val="005E58F8"/>
    <w:rsid w:val="005E7B19"/>
    <w:rsid w:val="005F11F2"/>
    <w:rsid w:val="005F3753"/>
    <w:rsid w:val="005F3D18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67228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54CC"/>
    <w:rsid w:val="007964D5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3004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6AD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28D2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37649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13E4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A7CC9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1B78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94D78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14D9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B57AD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53FA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45F8F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46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234C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8236</Words>
  <Characters>46948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2024-07-03T07:15:00Z</cp:lastPrinted>
  <dcterms:created xsi:type="dcterms:W3CDTF">2024-07-18T06:58:00Z</dcterms:created>
  <dcterms:modified xsi:type="dcterms:W3CDTF">2024-07-18T06:58:00Z</dcterms:modified>
</cp:coreProperties>
</file>